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beforeLines="-2147483648" w:beforeAutospacing="0" w:afterLines="-2147483648" w:afterAutospacing="0" w:line="60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ind w:firstLine="640"/>
      </w:pPr>
    </w:p>
    <w:p>
      <w:pPr>
        <w:pStyle w:val="8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  <w:lang w:eastAsia="zh-CN"/>
        </w:rPr>
        <w:t>各县（市、区）</w:t>
      </w:r>
      <w:r>
        <w:rPr>
          <w:rFonts w:ascii="Times New Roman" w:hAnsi="Times New Roman"/>
          <w:sz w:val="36"/>
          <w:szCs w:val="36"/>
        </w:rPr>
        <w:t>牵头单位联系方式</w:t>
      </w:r>
    </w:p>
    <w:p>
      <w:pPr>
        <w:ind w:firstLine="640"/>
      </w:pPr>
    </w:p>
    <w:tbl>
      <w:tblPr>
        <w:tblStyle w:val="9"/>
        <w:tblW w:w="91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826"/>
        <w:gridCol w:w="3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牵头单位（部门）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东昌府区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0635-8419879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临清市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13563582224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冠县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13869553966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阳谷县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0635-6060623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莘县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17865868616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东阿县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17860101299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高唐县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13963583228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茌平区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0635-4276225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开发区经济发展部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0635-8513384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高新区经济发展部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18663509223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度假区经济发展局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0635-6011505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TRkMDU4OWJhYzQ4MjM2NDA1ZGM1MWUzNzJjMDAifQ=="/>
  </w:docVars>
  <w:rsids>
    <w:rsidRoot w:val="00000000"/>
    <w:rsid w:val="06E52847"/>
    <w:rsid w:val="0D9B72A7"/>
    <w:rsid w:val="146D62BD"/>
    <w:rsid w:val="21FC317C"/>
    <w:rsid w:val="352811A0"/>
    <w:rsid w:val="404A05B4"/>
    <w:rsid w:val="43CA265E"/>
    <w:rsid w:val="589D441C"/>
    <w:rsid w:val="68913FC7"/>
    <w:rsid w:val="696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eastAsia="楷体_GB231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Times New Roman" w:hAnsi="Times New Roman" w:eastAsia="楷体_GB2312"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2023-10-26T02:11:00Z</dcterms:created>
  <dc:creator>lenovo</dc:creator>
  <cp:lastModifiedBy>XYL</cp:lastModifiedBy>
  <dcterms:modified xsi:type="dcterms:W3CDTF">2024-06-19T09:36:28Z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E299424DCDAB47A5A1BB2349F1BC0709_12</vt:lpwstr>
  </property>
</Properties>
</file>